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48" w:rsidRDefault="00EF6C1C">
      <w:r>
        <w:t>Notas parciais CTOS-2016</w:t>
      </w:r>
    </w:p>
    <w:p w:rsidR="00EF6C1C" w:rsidRDefault="00EF6C1C"/>
    <w:tbl>
      <w:tblPr>
        <w:tblW w:w="765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90"/>
        <w:gridCol w:w="2268"/>
        <w:gridCol w:w="1275"/>
      </w:tblGrid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Apresentação Texto (40%)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Trabalho Pesquisa (60%)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Média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ALEXANDRE DE SOUSA COSTA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TERESA MARTINS SOUSA SANTOS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MURTA CORDEIRO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EDUARDO SPENCER SOARES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FILIPE FERNANDES CACAIS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MARIA BOTELHO BARATA ISAAC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MODERNO NEVES PEREIRA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KARLA CRISTINA MOREIRA DE OLIVEIRA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KASSIA CRISTINA MOREIRA DE OLIVEIRA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MARCO PAULO GONÇALVES DINIS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MONICA FILIPA RIBEIRO LEITE BASTOS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DE MATOS DUARTE DA COSTA LIRA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SERRA DE ALMEIDA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RICARDO JORGE PINTO </w:t>
            </w:r>
            <w:proofErr w:type="gramStart"/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MORGANHO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LOPES NUNES RODRIGUES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ANDRE VICENTE NARCISO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EF6C1C" w:rsidRPr="00EF6C1C" w:rsidTr="00EF6C1C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1C" w:rsidRPr="00EF6C1C" w:rsidRDefault="00EF6C1C" w:rsidP="00EF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F6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VASCO SOUSA DA CÂMARA MARTINS FERREIRA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EF6C1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1C" w:rsidRPr="00EF6C1C" w:rsidRDefault="00EF6C1C" w:rsidP="00E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  <w:bookmarkStart w:id="0" w:name="_GoBack"/>
            <w:bookmarkEnd w:id="0"/>
          </w:p>
        </w:tc>
      </w:tr>
    </w:tbl>
    <w:p w:rsidR="00EF6C1C" w:rsidRDefault="00EF6C1C"/>
    <w:p w:rsidR="00EF6C1C" w:rsidRDefault="00EF6C1C"/>
    <w:p w:rsidR="00EF6C1C" w:rsidRDefault="00EF6C1C"/>
    <w:sectPr w:rsidR="00EF6C1C" w:rsidSect="00EF6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1C"/>
    <w:rsid w:val="002B2B48"/>
    <w:rsid w:val="00E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BD1D-C3B1-4277-8BBC-C9C7CAE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sbento</cp:lastModifiedBy>
  <cp:revision>1</cp:revision>
  <dcterms:created xsi:type="dcterms:W3CDTF">2016-07-05T08:37:00Z</dcterms:created>
  <dcterms:modified xsi:type="dcterms:W3CDTF">2016-07-05T08:42:00Z</dcterms:modified>
</cp:coreProperties>
</file>